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4A" w:rsidRDefault="00036AC3" w:rsidP="00330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33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</w:t>
      </w:r>
      <w:r w:rsidR="00471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665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821"/>
        <w:gridCol w:w="2344"/>
        <w:gridCol w:w="637"/>
        <w:gridCol w:w="6298"/>
      </w:tblGrid>
      <w:tr w:rsidR="00036AC3" w:rsidRPr="00E96F96" w:rsidTr="00B7312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036AC3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1.     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заполнения/внесения изменений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C52C60" w:rsidP="0011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036AC3"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A6654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036AC3"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B36D9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036AC3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 xml:space="preserve">2.       </w:t>
            </w: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2722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  <w:r w:rsidR="00471DB6"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от</w:t>
            </w:r>
            <w:r w:rsidR="00FB4BA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22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FB4BA0"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.20</w:t>
            </w:r>
            <w:r w:rsidR="00BE0F7C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="00FB4BA0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г.</w:t>
            </w:r>
            <w:r w:rsidR="00036AC3" w:rsidRPr="00E96F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AC3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 xml:space="preserve">3.       </w:t>
            </w: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1.Принятие решения о выборе председателя и секретаря собрания, о наделении их правом подсчета голосов (полномочиями счетной комиссии), правом составления протокола общего собрания в соответствии с действующим законодательством РФ и его подписанием, с правом подписания уведомления об отзыве доверенности, с правом подписания уведомления об одностороннем отказе от исполнения договоров управления многоквартирного дома, о расторжении договоров на обслуживание, на содержание и ремонт общего имущества многоквартирного дома, агентские и иные договоры, имеющие значение для управления многоквартирным домом № 6 по ул. Дзержинского, пгт. Шерегеш.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2.Принятие решения о расторжение (отказе от исполнения в одностороннем порядке) всех ранее существовавших договоров на управление многоквартирным домом, на обслуживание, на содержание и ремонт общего имущества многоквартирного дома, агентских и иных договоров, имеющих значение для управления многоквартирным домом № 6 по ул. Дзержинского, пгт. Шерегеш, в том числе, договоры с ООО «Шерегеш-Сервис» (ИНН 4252005815) с «01» февраля 2023 года. Признать не действующими с «01» февраля 2023 года все ранее выданные доверенности, уполномочивающие любых лиц на совершение любых действий, связанных с управлением, обслуживанием, содержанием и текущим ремонтом общего имущества собственников помещений многоквартирного дома № 6 по ул. Дзержинского, пгт. Шерегеш.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3.Принятие решения о выборе способа управления многоквартирным домом – управление управляющей организацией с «01» февраля 2023 года (ч.2.3 ст. 161 ЖК РФ).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4.Принятие решения о выборе управляющей организации - ООО «Горизонт» (ИНН 4252005893), о заключение с ней договора управления многоквартирным домом № 6 по ул. Дзержинского, пгт. Шерегеш. Об утверждение условий договора управления многоквартирным домом № 6 по</w:t>
            </w:r>
            <w:r w:rsidR="006802B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ул. Дзержинского, пгт. Шерегеш между управляющей организацией ООО «Горизонт» (ИНН 4252005893) и собственниками в предлагаемой редакции, который является одинаковым для всех собственников помещений многоквартирного дома с «01» февраля 2023 года.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5.Принятие решения об утверждении размера платы за содержание и текущий ремонт общего имущества многоквартирного дома в размере 21,80 рублей с 1 м2 и введение данного размера платы «01» февраля 2023 года. По отмене тарифа «резервный фонд» в размере 3,00 рубля с 1 м2 с «01» февраля 2023 года.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6.Принятие решения об утверждении перечня обязательных работ и услуг работ по содержанию и текущему ремонту общего имущества многоквартирного дома № 6 по ул. Дзержинского.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7.Принятие решения об определении размера расходов граждан и организаций в составе платы за содержание и текущий ремонт общего имущества многоквартирного дома № 6 по</w:t>
            </w:r>
            <w:r w:rsidR="006802B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ул. Дзержинского на оплату коммунальных ресурсов (холодное и горячее водоснабжение, водоотведение, отопление, электроснабжение), потребляемых при использовании и содержании общего имущества многоквартирного дома № 6 по ул. Дзержинского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Кемеровской области.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8.Принятие решения о наделении ООО «Горизонт» (ИНН 4252005893) правом по заключению агентских или иных договоров, с соответствующими организациями для начисления, сбора и взыскания платежей на оказание услуг.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9.Принятие решения о наделении полномочиями ООО «Горизонт» (ИНН 4252005893) от лица собственников многоквартирного дома № 6 по ул. Дзержинского на заключение с иными лицами договоров на использование общего имущества собственников помещений, в том числе договоры аренды общего имущества многоквартирного дома № 6 по ул. Дзержинского, договоры на установку и эксплуатацию рекламных конструкций, и прочее, с целью получения дохода. Устанавливать размер стоимости на использование общего имущества многоквартирного дома по всем заключенным договорам и определять условия использования получаемого дохода.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10.Принятие решения о заключении договора о предоставлении коммунальной услуги «холодное водоснабжение» между собственниками помещений в многоквартирном доме </w:t>
            </w: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№ 6 по ул. Дзержинского и ресурсоснабжающей организацией ООО «Водоканал» с «01» февраля 2023 года.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11.Принятие решения о заключении договора о предоставлении коммунальной услуги «горячее водоснабжение» между собственниками помещений в многоквартирном доме № 6 по ул. Дзержинского и ресурсоснабжающей организацией ООО «ЮКЭК» с «01» февраля 2023 года.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12.Принятие решения о заключении договора о предоставлении коммунальной услуги «водоотведение» между собственниками помещений в многоквартирном доме № 6 по ул. Дзержинского и ресурсоснабжающей организацией ООО «Тепло» с «01» февраля 2023 года.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13.Принятие решения о заключении договора о предоставлении коммунальной услуги «отопление» между собственниками помещений в многоквартирном доме № 6 по ул. Дзержинского и ресурсоснабжающей организацией ООО «ЮКЭК» с «01» февраля 2023 года.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14.Принятие решения о заключении договора на оказание услуг по обращению с твердыми коммунальными отходами (ТКО) между собственниками помещений в многоквартирном доме № 6 по ул. Дзержинского и региональным оператором по обращению с ТКО ООО «ЭКО ТЭК с «01» февраля 2023 года. Определение способа объема по договору на оказание услуг по обращению с твердыми коммунальными отходами.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15.Принятие решения о наделении полномочиями ООО «Горизонт» (ИНН 4252005893):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от имени собственников многоквартирного дома № 6 по ул. Дзержинского осуществлять все необходимые действия, в том числе направление писем, запросов, заявлений, требований, проведение переговоров с организациями, ранее управляющими и(или) обслуживающими многоквартирный дом № 6 по ул. Дзержинского по поводу перечисления, либо взыскания денежных средств жителей многоквартирного дома № 6 по ул. Дзержинского накопленных и неиспользованных собственниками дома № 6 по ул. Дзержинского, пгт. Шерегеш по статьям оплаты «содержание жилья», «вознаграждение председателю МКД», «капитальный ремонт по протоколу».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представлять интересы собственников многоквартирного дома № 6 по ул. Дзержинского, пгт. Шерегеш во всех судебных, административных и правоохранительных органах, органах дознания и иных правоохранительных органах, во всех судах судебной системы РФ, в том числе в Арбитражном суде Кемеровской области, со всеми правами, какие представлены законом заявителю, истцу, ответчику, третьему лицу, потерпевшему по поводу взыскания денежных средств собственников многоквартирного дома № 6 по ул. Дзержинского, пгт. Шерегеш накопленных и неиспользованных собственниками дома № 6 по ул. Дзержинского, пгт. Шерегеш по статьям оплаты «содержание жилья», «вознаграждение председателю МКД», «капитальный ремонт по протоколу» с организациями, ранее обслуживающими многоквартирный дом № 6 по ул. Дзержинского, пгт. Шерегеш.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16. Принятие решения об утверждении порядка перечисления денежных средств по статьям оплаты «содержание жилья», «вознаграждение председателю МКД», «капитальный ремонт по протоколу» - путем перечисления соответствующих денежных средств, накопленных на лицевом счете многоквартирного дома № 6 по ул. Дзержинского в период управления организациями, ранее обслуживающими многоквартирный дом № 6 по ул. Дзержинского, пгт. Шерегеш, в том числе ООО «Шерегеш-Сервис» (ИНН 4252005815) ООО «</w:t>
            </w:r>
            <w:proofErr w:type="spellStart"/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Жилсервис</w:t>
            </w:r>
            <w:proofErr w:type="spellEnd"/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» (ИНН 4228010613), на расчетный счет выбранной управляющей организации ООО «Горизонт» (ИНН 4252005893) с зачислением на лицевой счет дома № 6 по ул. Дзержинского</w:t>
            </w:r>
            <w:r w:rsidR="006802B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пгт. Шерегеш для их дальнейшего целевого использования.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17. Принятие решения об избрании и утверждении кандидатур членов Совета многоквартирного дома (далее МКД) из числа следующих собственников: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1.Вахнова Тамара Михайловна, квартира № 72;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2.Скворцов Александр Александрович, квартира № 65;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3.Джерихова Анна Николаевна, квартира № 4.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установлении срока действия полномочий Совета МКД до переизбрания общим собранием собственников помещений МКД. Об утверждении прав Совета МКД и наделение Совета МКД следующими правами: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-обеспечивать выполнение решений общего собрания собственников помещений в МКД;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-представлять собственникам помещений в МКД предложения по вопросам планирования управления МКД, организации такого управления, содержания и ремонта общего имущества в данном доме;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-осуществлять контроль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</w:t>
            </w: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пользователям таких помещений, в том числе помещений, входящих в состав общего имущества в данном доме;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представлять на утверждение годового общего собрания собственников помещений в МКД отчет о проделанной работе;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осуществлять принятие решений о текущем ремонте общего имущества в МКД в случае принятия соответствующего решения общим собранием собственников помещений в МКД в соответствии с пунктом 4.2 части 2 статьи 44 Жилищного кодекса.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18. Принятие решения об избрании Председателя Совета МКД в лице: 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Павловой Юлии Александровны, квартира № 4.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установлении срока действия полномочий председателя совета МКД до переизбрания общим собранием собственников помещений МКД. Об утверждении прав и обязанностей Председателя Совета МКД и об наделении Председателя Совета МКД следующими правами: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вступать в переговоры относительно условий указанного договора и доводить до сведения общего собрания собственников помещений в многоквартирном доме результаты переговоров;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на основании доверенности, выданной собственниками помещений в многоквартирном доме, заключать на условиях, указанных в решении общего собрания собственников помещений в данном доме, договор управления многоквартирным домом.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на основании доверенности, выданной собственниками помещений в многоквартирном доме,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возложении на Председателя Совета МКД следующих обязанностей: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выступать с инициативой проведения ежегодного общего собрания собственников помещений МКД;</w:t>
            </w:r>
          </w:p>
          <w:p w:rsidR="00FB4BA0" w:rsidRPr="00FB4BA0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осуществлять контроль за выполнением обязательств по заключенным договорам  управления, подписывать акты приемки оказанных услуг и (или) выполненных работ по содержанию и текущему ремонту общего имущества в МКД, акты о нарушении нормативов качества или периодичности оказания услуг и (или) выполнения работ по содержанию и ремонту общего имущества в МКД, акты о не предоставлении коммунальных услуг или предоставлении коммунальных услуг ненадлежащего качества; - участвовать в осмотрах общего имущества дома; - сообщать ООО «Горизонт» об обнаруженных неисправностях общего имущества; - вести досудебную работу с лицами, не оплачивающими или несвоевременно оплачивающими жилищно-коммунальные услуги; выполнять поручения ООО «Горизонт» во взаимоотношениях с собственниками МКД.</w:t>
            </w:r>
          </w:p>
          <w:p w:rsidR="00036AC3" w:rsidRPr="006645E2" w:rsidRDefault="00FB4BA0" w:rsidP="00FB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19. Принятие решения об утверждении размера вознаграждения председателю совета МКД в размере 1,00 руб./</w:t>
            </w:r>
            <w:proofErr w:type="spellStart"/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FB4B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 помещения и введении его в действие с «01» февраля 2023 года. В случае принятия решения о вознаграждении председателю совета МКД, поручить ООО «Горизонт» (ИНН 4252005893) производить начисления по статье «услуги совета МКД», и заключить договор поручения в редакции, предложенной ООО «Горизонт» (ИНН 4252005893), а так же совершать все необходимые действия по сбору и расчету перечисленных собственниками помещений денежных средств по статье «услуги совета МКД»</w:t>
            </w:r>
          </w:p>
        </w:tc>
      </w:tr>
      <w:tr w:rsidR="00E96F96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.       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9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 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 </w:t>
            </w:r>
            <w:r w:rsidR="006802BA">
              <w:rPr>
                <w:rFonts w:ascii="Times New Roman" w:eastAsia="Times New Roman" w:hAnsi="Times New Roman" w:cs="Times New Roman"/>
                <w:shd w:val="clear" w:color="auto" w:fill="FFFFFF"/>
              </w:rPr>
              <w:t>13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6645E2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.20</w:t>
            </w:r>
            <w:r w:rsidR="006645E2">
              <w:rPr>
                <w:rFonts w:ascii="Times New Roman" w:eastAsia="Times New Roman" w:hAnsi="Times New Roman" w:cs="Times New Roman"/>
                <w:shd w:val="clear" w:color="auto" w:fill="FFFFFF"/>
              </w:rPr>
              <w:t>23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г. </w:t>
            </w:r>
            <w:r w:rsidR="006802BA">
              <w:rPr>
                <w:rFonts w:ascii="Times New Roman" w:eastAsia="Times New Roman" w:hAnsi="Times New Roman" w:cs="Times New Roman"/>
                <w:shd w:val="clear" w:color="auto" w:fill="FFFFFF"/>
              </w:rPr>
              <w:t>(кворум отсутствует)</w:t>
            </w:r>
            <w:bookmarkStart w:id="0" w:name="_GoBack"/>
            <w:bookmarkEnd w:id="0"/>
          </w:p>
        </w:tc>
      </w:tr>
      <w:tr w:rsidR="00E96F96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.       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2BA" w:rsidRPr="006802BA" w:rsidRDefault="006802BA" w:rsidP="00680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1.Принятие решения о выборе председателя и секретаря собрания, о наделении их правом подсчета голосов (полномочиями счетной комиссии), правом составления протокола общего собрания в соответствии с действующим законодательством РФ и его подписанием на многоквартирном доме № 6 по ул. Дзержинского, пгт. Шерегеш.</w:t>
            </w:r>
          </w:p>
          <w:p w:rsidR="006802BA" w:rsidRPr="006802BA" w:rsidRDefault="006802BA" w:rsidP="00680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2.Принятие решения об оплате услуги «обслуживание домофонной системы» отдельной строкой в платежных документах по оплате жилищно-коммунальных услуг в размере 1,2 руб./м2 с «01» ноября 2023 года. </w:t>
            </w:r>
          </w:p>
          <w:p w:rsidR="006802BA" w:rsidRPr="006802BA" w:rsidRDefault="006802BA" w:rsidP="00680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3.Принятие решения о заключении договора на услугу по обслуживанию и аренде пластиковых </w:t>
            </w:r>
            <w:proofErr w:type="spellStart"/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евроконтейнеров</w:t>
            </w:r>
            <w:proofErr w:type="spellEnd"/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твердых коммунальных отходов по стоимости 0,35 руб./м2 в месяц (в т.ч. НДС 20%) между собственниками помещений в многоквартирном доме № 6 по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ул. Дзержинского и региональным оператором по обращению с ТКО АО «</w:t>
            </w:r>
            <w:proofErr w:type="spellStart"/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ЭкоГрад</w:t>
            </w:r>
            <w:proofErr w:type="spellEnd"/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» с «01» ноября 2023 года.</w:t>
            </w:r>
          </w:p>
          <w:p w:rsidR="006802BA" w:rsidRPr="006802BA" w:rsidRDefault="006802BA" w:rsidP="00680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4.Принятие решения об утверждении Плана работ и услуг по содержанию и текущему ремонту общего имущества многоквартирного дома № 6 по ул. Дзержинского на 2023 год (Установка видеонаблюдения в многоквартирном доме с включение видеонаблюдения в состав общего имущества).</w:t>
            </w:r>
          </w:p>
          <w:p w:rsidR="00E96F96" w:rsidRPr="00B7312F" w:rsidRDefault="006802BA" w:rsidP="0068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BA">
              <w:rPr>
                <w:rFonts w:ascii="Times New Roman" w:eastAsia="Calibri" w:hAnsi="Times New Roman" w:cs="Times New Roman"/>
                <w:sz w:val="16"/>
                <w:szCs w:val="16"/>
              </w:rPr>
              <w:t>5.Определение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      </w:r>
          </w:p>
        </w:tc>
      </w:tr>
    </w:tbl>
    <w:p w:rsidR="0093641A" w:rsidRDefault="0093641A" w:rsidP="00036AC3">
      <w:pPr>
        <w:spacing w:after="0"/>
      </w:pPr>
    </w:p>
    <w:sectPr w:rsidR="0093641A" w:rsidSect="0033011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4302F"/>
    <w:multiLevelType w:val="hybridMultilevel"/>
    <w:tmpl w:val="F7F050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3"/>
    <w:rsid w:val="00036AC3"/>
    <w:rsid w:val="000D521B"/>
    <w:rsid w:val="000E48E8"/>
    <w:rsid w:val="0010292A"/>
    <w:rsid w:val="00114245"/>
    <w:rsid w:val="00124428"/>
    <w:rsid w:val="001675FA"/>
    <w:rsid w:val="001760C3"/>
    <w:rsid w:val="00272231"/>
    <w:rsid w:val="0033011D"/>
    <w:rsid w:val="003F33D0"/>
    <w:rsid w:val="0045354A"/>
    <w:rsid w:val="00471DB6"/>
    <w:rsid w:val="00634EDD"/>
    <w:rsid w:val="006371DF"/>
    <w:rsid w:val="006645E2"/>
    <w:rsid w:val="006802BA"/>
    <w:rsid w:val="007658D8"/>
    <w:rsid w:val="00782086"/>
    <w:rsid w:val="007A3AA5"/>
    <w:rsid w:val="007F3336"/>
    <w:rsid w:val="007F538F"/>
    <w:rsid w:val="00805E0F"/>
    <w:rsid w:val="008D098A"/>
    <w:rsid w:val="0093641A"/>
    <w:rsid w:val="00A23286"/>
    <w:rsid w:val="00A44ED5"/>
    <w:rsid w:val="00A6654B"/>
    <w:rsid w:val="00B36D94"/>
    <w:rsid w:val="00B7312F"/>
    <w:rsid w:val="00BE0F7C"/>
    <w:rsid w:val="00C13CE8"/>
    <w:rsid w:val="00C52C60"/>
    <w:rsid w:val="00C6488E"/>
    <w:rsid w:val="00C90F95"/>
    <w:rsid w:val="00DB41E4"/>
    <w:rsid w:val="00E07937"/>
    <w:rsid w:val="00E96C0D"/>
    <w:rsid w:val="00E96F96"/>
    <w:rsid w:val="00EA117D"/>
    <w:rsid w:val="00EB5565"/>
    <w:rsid w:val="00EC4AD6"/>
    <w:rsid w:val="00FB4BA0"/>
    <w:rsid w:val="00FB587B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A79C"/>
  <w15:docId w15:val="{BF577A5F-4FD3-4E72-9A01-AABF042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5</cp:revision>
  <cp:lastPrinted>2018-05-11T08:08:00Z</cp:lastPrinted>
  <dcterms:created xsi:type="dcterms:W3CDTF">2024-04-22T07:58:00Z</dcterms:created>
  <dcterms:modified xsi:type="dcterms:W3CDTF">2024-05-15T09:32:00Z</dcterms:modified>
</cp:coreProperties>
</file>